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0B18BBA" w14:textId="77777777" w:rsidR="00FB64CE" w:rsidRDefault="00FB64CE" w:rsidP="00FB64CE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793E9B6B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464A3869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862E5D1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75175C50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C3D5DA7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22FC423E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DD4A3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174DAA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AF4F4D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18A1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5E2229E4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8617EB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0729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487A4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8889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FB64CE" w14:paraId="7B6CF57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FA26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0627A5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CFC431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4A6508D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5DDC4E2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125BB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155EC13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4E7843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68504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1652AE3B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AF9F0F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77601AD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52B3405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778C6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FB64CE" w14:paraId="581D15F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2BA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6DFA7D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36389F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2705FA" w14:textId="77777777" w:rsidR="00FB64CE" w:rsidRPr="00E6414F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FB64CE" w14:paraId="6EDFDEF2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EE0B63D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BC389F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D50C5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476AFB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613F9486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78D9DC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4A8EC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5481E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0815F7" w14:textId="77777777" w:rsidR="00FB64CE" w:rsidRPr="00E6414F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7C5DEDC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31B2D1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A5E97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FA8FDD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6DE102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A76F1D6" w14:textId="77777777" w:rsidR="00FB64CE" w:rsidRPr="00E16F25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FB64CE" w14:paraId="146E27DC" w14:textId="77777777" w:rsidTr="00BF14F2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002867CD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22DAC5" w14:textId="77777777" w:rsidR="00FB64CE" w:rsidRPr="00986151" w:rsidRDefault="00FB64CE" w:rsidP="00BF14F2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2F935B" w14:textId="77777777" w:rsidR="00FB64CE" w:rsidRPr="00986151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134DF79" w14:textId="77777777" w:rsidR="00FB64CE" w:rsidRPr="00986151" w:rsidRDefault="00FB64CE" w:rsidP="00BF14F2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FB64CE" w14:paraId="0A7EB7F7" w14:textId="77777777" w:rsidTr="00BF14F2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BE2FC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3FC30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B28AE97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BEBDA9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FB64CE" w14:paraId="5182C459" w14:textId="77777777" w:rsidTr="00BF14F2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A6441B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339F22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0BB8DB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BF789C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4A9BA6F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375B5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FB75F6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D379D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F5DFE8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FB64CE" w14:paraId="2AFD4568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6129D8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A8F34B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E5090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97F0C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FB64CE" w14:paraId="7575EC07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5C8052" w14:textId="77777777" w:rsidR="00FB64CE" w:rsidRPr="00E6052E" w:rsidRDefault="00FB64CE" w:rsidP="00BF14F2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B3A5F3" w14:textId="77777777" w:rsidR="00FB64CE" w:rsidRPr="005857B6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F24526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53B5E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FB64CE" w14:paraId="30E5F8D1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ECC094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0A4C74E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7ED78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1E0D03" w14:textId="77777777" w:rsidR="00FB64CE" w:rsidRPr="002612DA" w:rsidRDefault="00FB64CE" w:rsidP="00BF14F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FB64CE" w14:paraId="083E49EE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8743C5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D3F87E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4C75C4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4EB9E5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FB64CE" w14:paraId="2D39A303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A6EABA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687D56A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12EFF0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58BBF61" w14:textId="77777777" w:rsidR="00FB64CE" w:rsidRPr="00C92AB3" w:rsidRDefault="00FB64CE" w:rsidP="00BF14F2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FB64CE" w14:paraId="03F4B54F" w14:textId="77777777" w:rsidTr="00BF14F2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2F7B77" w14:textId="77777777" w:rsidR="00FB64CE" w:rsidRPr="00E6052E" w:rsidRDefault="00FB64CE" w:rsidP="00BF14F2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3A041C0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071B1A" w14:textId="77777777" w:rsidR="00FB64CE" w:rsidRDefault="00FB64CE" w:rsidP="00BF14F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A75856" w14:textId="77777777" w:rsidR="00FB64CE" w:rsidRDefault="00FB64CE" w:rsidP="00BF14F2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DDC57E9" w14:textId="77777777" w:rsidR="00FB64CE" w:rsidRPr="00F44907" w:rsidRDefault="00FB64CE" w:rsidP="00FB64C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AD7A356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7DA1E744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4732116A" w14:textId="16A833F6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 αριστερής κοιλίας: </w:t>
      </w:r>
      <w:r>
        <w:rPr>
          <w:rFonts w:ascii="Cambria" w:hAnsi="Cambria" w:cs="Cambria"/>
          <w:b/>
          <w:bCs/>
          <w:lang w:val="el-GR"/>
        </w:rPr>
        <w:t xml:space="preserve">φυσιολογικό πάχος </w:t>
      </w:r>
      <w:r w:rsidRPr="008B2FDB">
        <w:rPr>
          <w:rFonts w:ascii="Cambria" w:hAnsi="Cambria" w:cs="Cambria"/>
          <w:lang w:val="el-GR"/>
        </w:rPr>
        <w:t>ελεύθερου τοιχώματος</w:t>
      </w:r>
    </w:p>
    <w:p w14:paraId="66D2F722" w14:textId="77777777" w:rsidR="008B2FDB" w:rsidRPr="005B3053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ECAA9E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65A4232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0FAA46FE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272350D" w14:textId="0AECB0F8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>
        <w:rPr>
          <w:rFonts w:ascii="Cambria" w:hAnsi="Cambria" w:cs="Cambria"/>
          <w:b/>
          <w:bCs/>
          <w:lang w:val="el-GR"/>
        </w:rPr>
        <w:t>φυσιολογικό πάχος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699C21BD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356F2">
        <w:rPr>
          <w:rFonts w:ascii="Cambria" w:hAnsi="Cambria" w:cs="Cambria"/>
          <w:b/>
          <w:bCs/>
          <w:lang w:val="el-GR"/>
        </w:rPr>
        <w:t>Διαμιτροειδική</w:t>
      </w:r>
      <w:r w:rsidRPr="004356F2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  <w:b/>
          <w:bCs/>
          <w:lang w:val="el-GR"/>
        </w:rPr>
        <w:t>ροή</w:t>
      </w:r>
      <w:r w:rsidRPr="004356F2">
        <w:rPr>
          <w:rFonts w:ascii="Cambria" w:hAnsi="Cambria" w:cs="Cambria"/>
          <w:b/>
          <w:bCs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534BDC" w:rsidRPr="00B95DD5">
        <w:rPr>
          <w:rFonts w:ascii="Cambria" w:hAnsi="Cambria"/>
          <w:lang w:val="el-GR"/>
        </w:rPr>
        <w:t>κανονική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7777777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Pr="00FB4AE9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Pr="00547611">
        <w:rPr>
          <w:rFonts w:ascii="Cambria" w:hAnsi="Cambria" w:cs="Cambria"/>
          <w:b/>
          <w:bCs/>
          <w:lang w:val="en-US"/>
        </w:rPr>
        <w:t>mmorphology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7777777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7777777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77777777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7777777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77777777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>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77777777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7777777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mretrogression %}{{</w:t>
      </w:r>
      <w:r w:rsidRPr="00213ED4">
        <w:rPr>
          <w:rFonts w:ascii="Cambria" w:hAnsi="Cambria" w:cs="Cambria"/>
          <w:b/>
          <w:bCs/>
        </w:rPr>
        <w:t xml:space="preserve">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77777777" w:rsidR="004C696A" w:rsidRPr="000F3059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7B2D7A6D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77777777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 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120EE2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CD3E8" w14:textId="77777777" w:rsidR="00120EE2" w:rsidRDefault="00120EE2">
      <w:r>
        <w:separator/>
      </w:r>
    </w:p>
  </w:endnote>
  <w:endnote w:type="continuationSeparator" w:id="0">
    <w:p w14:paraId="7B055F86" w14:textId="77777777" w:rsidR="00120EE2" w:rsidRDefault="00120E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6C1E8" w14:textId="77777777" w:rsidR="00120EE2" w:rsidRDefault="00120EE2">
      <w:r>
        <w:separator/>
      </w:r>
    </w:p>
  </w:footnote>
  <w:footnote w:type="continuationSeparator" w:id="0">
    <w:p w14:paraId="73E89374" w14:textId="77777777" w:rsidR="00120EE2" w:rsidRDefault="00120E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6" type="#_x0000_t75" style="width:11.25pt;height:11.25pt" o:bullet="t">
        <v:imagedata r:id="rId1" o:title="msoE2E2"/>
      </v:shape>
    </w:pict>
  </w:numPicBullet>
  <w:numPicBullet w:numPicBulletId="1">
    <w:pict>
      <v:shape id="_x0000_i127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3EE7"/>
    <w:rsid w:val="009D56D7"/>
    <w:rsid w:val="009D6CBC"/>
    <w:rsid w:val="009D779A"/>
    <w:rsid w:val="009E1AF9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2058</TotalTime>
  <Pages>9</Pages>
  <Words>1134</Words>
  <Characters>6469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101</cp:revision>
  <cp:lastPrinted>2015-09-07T08:01:00Z</cp:lastPrinted>
  <dcterms:created xsi:type="dcterms:W3CDTF">2019-02-04T06:00:00Z</dcterms:created>
  <dcterms:modified xsi:type="dcterms:W3CDTF">2021-09-25T19:11:00Z</dcterms:modified>
</cp:coreProperties>
</file>